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952F7" w14:textId="77777777" w:rsidR="00BD655F" w:rsidRPr="009A2A6E" w:rsidRDefault="00BD655F" w:rsidP="00BD655F">
      <w:pPr>
        <w:rPr>
          <w:rFonts w:ascii="Calibri" w:hAnsi="Calibri" w:cs="Calibri"/>
          <w:lang w:val="en-GB"/>
        </w:rPr>
      </w:pPr>
      <w:r w:rsidRPr="009A2A6E">
        <w:rPr>
          <w:rFonts w:ascii="Calibri" w:hAnsi="Calibri"/>
          <w:b/>
          <w:lang w:val="en-GB"/>
        </w:rPr>
        <w:t>Name of the project:</w:t>
      </w:r>
      <w:r w:rsidRPr="009A2A6E">
        <w:rPr>
          <w:rFonts w:ascii="Calibri" w:hAnsi="Calibri"/>
          <w:lang w:val="en-GB"/>
        </w:rPr>
        <w:t xml:space="preserve"> Upgrading national research infrastructures–RIUM</w:t>
      </w:r>
      <w:r w:rsidRPr="009A2A6E">
        <w:rPr>
          <w:rStyle w:val="Sprotnaopomba-sklic"/>
          <w:rFonts w:ascii="Calibri" w:hAnsi="Calibri" w:cs="Calibri"/>
          <w:lang w:val="en-GB"/>
        </w:rPr>
        <w:footnoteReference w:id="1"/>
      </w:r>
    </w:p>
    <w:p w14:paraId="2D90B668" w14:textId="77777777" w:rsidR="00BD655F" w:rsidRPr="009A2A6E" w:rsidRDefault="00BD655F" w:rsidP="00BD655F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  <w:lang w:val="en-GB"/>
        </w:rPr>
      </w:pPr>
      <w:r w:rsidRPr="009A2A6E">
        <w:rPr>
          <w:rFonts w:asciiTheme="minorHAnsi" w:hAnsiTheme="minorHAnsi"/>
          <w:sz w:val="32"/>
          <w:lang w:val="en-GB"/>
        </w:rPr>
        <w:t>Summary of the Pro-Forma Invoice – Recapitulation</w:t>
      </w:r>
    </w:p>
    <w:p w14:paraId="23B2842E" w14:textId="77777777" w:rsidR="00BD655F" w:rsidRPr="009A2A6E" w:rsidRDefault="00BD655F" w:rsidP="00BD655F">
      <w:pPr>
        <w:rPr>
          <w:lang w:val="en-GB" w:eastAsia="en-US"/>
        </w:rPr>
      </w:pPr>
    </w:p>
    <w:p w14:paraId="1285AEBB" w14:textId="77777777" w:rsidR="00BD655F" w:rsidRPr="009A2A6E" w:rsidRDefault="00BD655F" w:rsidP="00BD655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val="en-GB"/>
        </w:rPr>
      </w:pPr>
      <w:r w:rsidRPr="009A2A6E">
        <w:rPr>
          <w:rFonts w:asciiTheme="minorHAnsi" w:hAnsiTheme="minorHAnsi"/>
          <w:sz w:val="20"/>
          <w:lang w:val="en-GB"/>
        </w:rPr>
        <w:t xml:space="preserve">Tenderer’s name: </w:t>
      </w:r>
      <w:r w:rsidRPr="009A2A6E">
        <w:rPr>
          <w:rFonts w:asciiTheme="minorHAnsi" w:hAnsiTheme="minorHAnsi" w:cstheme="minorHAnsi"/>
          <w:sz w:val="20"/>
          <w:lang w:val="en-GB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Pr="009A2A6E">
        <w:rPr>
          <w:rFonts w:asciiTheme="minorHAnsi" w:hAnsiTheme="minorHAnsi" w:cstheme="minorHAnsi"/>
          <w:sz w:val="20"/>
          <w:lang w:val="en-GB"/>
        </w:rPr>
        <w:instrText xml:space="preserve"> FORMTEXT </w:instrText>
      </w:r>
      <w:r w:rsidRPr="009A2A6E">
        <w:rPr>
          <w:rFonts w:asciiTheme="minorHAnsi" w:hAnsiTheme="minorHAnsi" w:cstheme="minorHAnsi"/>
          <w:sz w:val="20"/>
          <w:lang w:val="en-GB"/>
        </w:rPr>
      </w:r>
      <w:r w:rsidRPr="009A2A6E">
        <w:rPr>
          <w:rFonts w:asciiTheme="minorHAnsi" w:hAnsiTheme="minorHAnsi" w:cstheme="minorHAnsi"/>
          <w:sz w:val="20"/>
          <w:lang w:val="en-GB"/>
        </w:rPr>
        <w:fldChar w:fldCharType="separate"/>
      </w:r>
      <w:r w:rsidRPr="009A2A6E">
        <w:rPr>
          <w:rFonts w:asciiTheme="minorHAnsi" w:hAnsiTheme="minorHAnsi"/>
          <w:sz w:val="20"/>
          <w:lang w:val="en-GB"/>
        </w:rPr>
        <w:t>     </w:t>
      </w:r>
      <w:r w:rsidRPr="009A2A6E">
        <w:rPr>
          <w:rFonts w:asciiTheme="minorHAnsi" w:hAnsiTheme="minorHAnsi" w:cstheme="minorHAnsi"/>
          <w:sz w:val="20"/>
          <w:lang w:val="en-GB"/>
        </w:rPr>
        <w:fldChar w:fldCharType="end"/>
      </w:r>
      <w:bookmarkEnd w:id="0"/>
    </w:p>
    <w:p w14:paraId="2D8D037E" w14:textId="77777777" w:rsidR="00BD655F" w:rsidRPr="009A2A6E" w:rsidRDefault="00BD655F" w:rsidP="00BD655F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val="en-GB" w:eastAsia="en-US"/>
        </w:rPr>
      </w:pPr>
    </w:p>
    <w:p w14:paraId="15CBBE29" w14:textId="77777777" w:rsidR="00BD655F" w:rsidRPr="009A2A6E" w:rsidRDefault="00BD655F" w:rsidP="00BD655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val="en-GB"/>
        </w:rPr>
      </w:pPr>
      <w:r w:rsidRPr="009A2A6E">
        <w:rPr>
          <w:rFonts w:asciiTheme="minorHAnsi" w:hAnsiTheme="minorHAnsi"/>
          <w:sz w:val="20"/>
          <w:lang w:val="en-GB"/>
        </w:rPr>
        <w:t xml:space="preserve">Tenderer’s address: </w:t>
      </w:r>
      <w:r w:rsidRPr="009A2A6E">
        <w:rPr>
          <w:rFonts w:asciiTheme="minorHAnsi" w:hAnsiTheme="minorHAnsi" w:cstheme="minorHAnsi"/>
          <w:sz w:val="20"/>
          <w:lang w:val="en-GB"/>
        </w:rPr>
        <w:fldChar w:fldCharType="begin" w:fldLock="1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Pr="009A2A6E">
        <w:rPr>
          <w:rFonts w:asciiTheme="minorHAnsi" w:hAnsiTheme="minorHAnsi" w:cstheme="minorHAnsi"/>
          <w:sz w:val="20"/>
          <w:lang w:val="en-GB"/>
        </w:rPr>
        <w:instrText xml:space="preserve"> FORMTEXT </w:instrText>
      </w:r>
      <w:r w:rsidRPr="009A2A6E">
        <w:rPr>
          <w:rFonts w:asciiTheme="minorHAnsi" w:hAnsiTheme="minorHAnsi" w:cstheme="minorHAnsi"/>
          <w:sz w:val="20"/>
          <w:lang w:val="en-GB"/>
        </w:rPr>
      </w:r>
      <w:r w:rsidRPr="009A2A6E">
        <w:rPr>
          <w:rFonts w:asciiTheme="minorHAnsi" w:hAnsiTheme="minorHAnsi" w:cstheme="minorHAnsi"/>
          <w:sz w:val="20"/>
          <w:lang w:val="en-GB"/>
        </w:rPr>
        <w:fldChar w:fldCharType="separate"/>
      </w:r>
      <w:r w:rsidRPr="009A2A6E">
        <w:rPr>
          <w:rFonts w:asciiTheme="minorHAnsi" w:hAnsiTheme="minorHAnsi"/>
          <w:sz w:val="20"/>
          <w:lang w:val="en-GB"/>
        </w:rPr>
        <w:t>     </w:t>
      </w:r>
      <w:r w:rsidRPr="009A2A6E">
        <w:rPr>
          <w:rFonts w:asciiTheme="minorHAnsi" w:hAnsiTheme="minorHAnsi" w:cstheme="minorHAnsi"/>
          <w:sz w:val="20"/>
          <w:lang w:val="en-GB"/>
        </w:rPr>
        <w:fldChar w:fldCharType="end"/>
      </w:r>
      <w:bookmarkEnd w:id="1"/>
    </w:p>
    <w:p w14:paraId="444AE603" w14:textId="77777777" w:rsidR="00BD655F" w:rsidRPr="009A2A6E" w:rsidRDefault="00BD655F" w:rsidP="00BD655F">
      <w:pPr>
        <w:pStyle w:val="HTML-oblikovano"/>
        <w:rPr>
          <w:rFonts w:asciiTheme="minorHAnsi" w:hAnsiTheme="minorHAnsi" w:cstheme="minorHAnsi"/>
          <w:sz w:val="20"/>
          <w:szCs w:val="20"/>
          <w:lang w:val="en-GB"/>
        </w:rPr>
      </w:pPr>
    </w:p>
    <w:p w14:paraId="6C300BE6" w14:textId="4EB33B4E" w:rsidR="0057567B" w:rsidRPr="009A2A6E" w:rsidRDefault="00BD655F" w:rsidP="00BD655F">
      <w:pPr>
        <w:pStyle w:val="Glava"/>
        <w:tabs>
          <w:tab w:val="clear" w:pos="4536"/>
          <w:tab w:val="clear" w:pos="9072"/>
        </w:tabs>
        <w:ind w:right="-285"/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9A2A6E">
        <w:rPr>
          <w:rFonts w:asciiTheme="minorHAnsi" w:hAnsiTheme="minorHAnsi"/>
          <w:sz w:val="20"/>
          <w:lang w:val="en-GB"/>
        </w:rPr>
        <w:t>Subject-matter of the public contract</w:t>
      </w:r>
      <w:r w:rsidR="0057567B" w:rsidRPr="009A2A6E">
        <w:rPr>
          <w:rFonts w:asciiTheme="minorHAnsi" w:hAnsiTheme="minorHAnsi" w:cstheme="minorHAnsi"/>
          <w:sz w:val="20"/>
          <w:szCs w:val="20"/>
          <w:lang w:val="en-GB"/>
        </w:rPr>
        <w:t xml:space="preserve">: </w:t>
      </w:r>
      <w:r w:rsidRPr="009A2A6E">
        <w:rPr>
          <w:rFonts w:asciiTheme="minorHAnsi" w:hAnsiTheme="minorHAnsi" w:cstheme="minorHAnsi"/>
          <w:b/>
          <w:sz w:val="20"/>
          <w:szCs w:val="20"/>
          <w:lang w:val="en-GB"/>
        </w:rPr>
        <w:t xml:space="preserve">Purchase of Advanced Equipment for Development of Special Optical </w:t>
      </w:r>
      <w:proofErr w:type="spellStart"/>
      <w:r w:rsidRPr="009A2A6E">
        <w:rPr>
          <w:rFonts w:asciiTheme="minorHAnsi" w:hAnsiTheme="minorHAnsi" w:cstheme="minorHAnsi"/>
          <w:b/>
          <w:sz w:val="20"/>
          <w:szCs w:val="20"/>
          <w:lang w:val="en-GB"/>
        </w:rPr>
        <w:t>Fibers</w:t>
      </w:r>
      <w:proofErr w:type="spellEnd"/>
    </w:p>
    <w:p w14:paraId="365A7B80" w14:textId="77777777" w:rsidR="00134FC9" w:rsidRPr="009A2A6E" w:rsidRDefault="00134FC9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</w:p>
    <w:p w14:paraId="0A4574D0" w14:textId="77777777" w:rsidR="003F4A01" w:rsidRPr="009A2A6E" w:rsidRDefault="003F4A01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6"/>
          <w:szCs w:val="6"/>
          <w:lang w:val="en-GB"/>
        </w:rPr>
      </w:pPr>
    </w:p>
    <w:p w14:paraId="4C560DDD" w14:textId="77777777" w:rsidR="00250C20" w:rsidRPr="009A2A6E" w:rsidRDefault="00250C20" w:rsidP="00250C20">
      <w:pPr>
        <w:pStyle w:val="Odstavekseznama"/>
        <w:numPr>
          <w:ilvl w:val="0"/>
          <w:numId w:val="7"/>
        </w:numPr>
        <w:spacing w:after="120"/>
        <w:ind w:left="357" w:hanging="35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9A2A6E">
        <w:rPr>
          <w:rFonts w:asciiTheme="minorHAnsi" w:hAnsiTheme="minorHAnsi" w:cstheme="minorHAnsi"/>
          <w:sz w:val="20"/>
          <w:szCs w:val="20"/>
          <w:lang w:val="en-GB"/>
        </w:rPr>
        <w:t xml:space="preserve">On the basis of the call for tender published on the public procurement portal on </w:t>
      </w:r>
      <w:r w:rsidRPr="009A2A6E">
        <w:rPr>
          <w:rFonts w:asciiTheme="minorHAnsi" w:hAnsiTheme="minorHAnsi" w:cstheme="minorHAnsi"/>
          <w:sz w:val="20"/>
          <w:szCs w:val="20"/>
          <w:u w:val="single"/>
          <w:lang w:val="en-GB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Pr="009A2A6E">
        <w:rPr>
          <w:rFonts w:asciiTheme="minorHAnsi" w:hAnsiTheme="minorHAnsi" w:cstheme="minorHAnsi"/>
          <w:sz w:val="20"/>
          <w:szCs w:val="20"/>
          <w:u w:val="single"/>
          <w:lang w:val="en-GB"/>
        </w:rPr>
        <w:instrText xml:space="preserve"> FORMTEXT </w:instrText>
      </w:r>
      <w:r w:rsidRPr="009A2A6E">
        <w:rPr>
          <w:rFonts w:asciiTheme="minorHAnsi" w:hAnsiTheme="minorHAnsi" w:cstheme="minorHAnsi"/>
          <w:sz w:val="20"/>
          <w:szCs w:val="20"/>
          <w:u w:val="single"/>
          <w:lang w:val="en-GB"/>
        </w:rPr>
      </w:r>
      <w:r w:rsidRPr="009A2A6E">
        <w:rPr>
          <w:rFonts w:asciiTheme="minorHAnsi" w:hAnsiTheme="minorHAnsi" w:cstheme="minorHAnsi"/>
          <w:sz w:val="20"/>
          <w:szCs w:val="20"/>
          <w:u w:val="single"/>
          <w:lang w:val="en-GB"/>
        </w:rPr>
        <w:fldChar w:fldCharType="separate"/>
      </w:r>
      <w:r w:rsidRPr="009A2A6E">
        <w:rPr>
          <w:rFonts w:asciiTheme="minorHAnsi" w:hAnsiTheme="minorHAnsi" w:cstheme="minorHAnsi"/>
          <w:sz w:val="20"/>
          <w:szCs w:val="20"/>
          <w:u w:val="single"/>
          <w:lang w:val="en-GB"/>
        </w:rPr>
        <w:t>     </w:t>
      </w:r>
      <w:r w:rsidRPr="009A2A6E">
        <w:rPr>
          <w:rFonts w:asciiTheme="minorHAnsi" w:hAnsiTheme="minorHAnsi" w:cstheme="minorHAnsi"/>
          <w:sz w:val="20"/>
          <w:szCs w:val="20"/>
          <w:u w:val="single"/>
          <w:lang w:val="en-GB"/>
        </w:rPr>
        <w:fldChar w:fldCharType="end"/>
      </w:r>
      <w:r w:rsidRPr="009A2A6E">
        <w:rPr>
          <w:rFonts w:asciiTheme="minorHAnsi" w:hAnsiTheme="minorHAnsi"/>
          <w:sz w:val="20"/>
          <w:lang w:val="en-GB"/>
        </w:rPr>
        <w:t xml:space="preserve"> under the publication number </w:t>
      </w:r>
      <w:r w:rsidRPr="009A2A6E">
        <w:rPr>
          <w:rFonts w:asciiTheme="minorHAnsi" w:hAnsiTheme="minorHAnsi" w:cstheme="minorHAnsi"/>
          <w:sz w:val="20"/>
          <w:u w:val="single"/>
          <w:lang w:val="en-GB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Pr="009A2A6E">
        <w:rPr>
          <w:rFonts w:asciiTheme="minorHAnsi" w:hAnsiTheme="minorHAnsi" w:cstheme="minorHAnsi"/>
          <w:sz w:val="20"/>
          <w:u w:val="single"/>
          <w:lang w:val="en-GB"/>
        </w:rPr>
        <w:instrText xml:space="preserve"> FORMTEXT </w:instrText>
      </w:r>
      <w:r w:rsidRPr="009A2A6E">
        <w:rPr>
          <w:rFonts w:asciiTheme="minorHAnsi" w:hAnsiTheme="minorHAnsi" w:cstheme="minorHAnsi"/>
          <w:sz w:val="20"/>
          <w:u w:val="single"/>
          <w:lang w:val="en-GB"/>
        </w:rPr>
      </w:r>
      <w:r w:rsidRPr="009A2A6E">
        <w:rPr>
          <w:rFonts w:asciiTheme="minorHAnsi" w:hAnsiTheme="minorHAnsi" w:cstheme="minorHAnsi"/>
          <w:sz w:val="20"/>
          <w:u w:val="single"/>
          <w:lang w:val="en-GB"/>
        </w:rPr>
        <w:fldChar w:fldCharType="separate"/>
      </w:r>
      <w:r w:rsidRPr="009A2A6E">
        <w:rPr>
          <w:rFonts w:asciiTheme="minorHAnsi" w:hAnsiTheme="minorHAnsi"/>
          <w:sz w:val="20"/>
          <w:u w:val="single"/>
          <w:lang w:val="en-GB"/>
        </w:rPr>
        <w:t>     </w:t>
      </w:r>
      <w:r w:rsidRPr="009A2A6E">
        <w:rPr>
          <w:rFonts w:asciiTheme="minorHAnsi" w:hAnsiTheme="minorHAnsi" w:cstheme="minorHAnsi"/>
          <w:sz w:val="20"/>
          <w:u w:val="single"/>
          <w:lang w:val="en-GB"/>
        </w:rPr>
        <w:fldChar w:fldCharType="end"/>
      </w:r>
      <w:r w:rsidRPr="009A2A6E">
        <w:rPr>
          <w:rFonts w:asciiTheme="minorHAnsi" w:hAnsiTheme="minorHAnsi"/>
          <w:sz w:val="20"/>
          <w:lang w:val="en-GB"/>
        </w:rPr>
        <w:t xml:space="preserve">, and in the Official Journal of the EU of </w:t>
      </w:r>
      <w:r w:rsidRPr="009A2A6E">
        <w:rPr>
          <w:rFonts w:asciiTheme="minorHAnsi" w:hAnsiTheme="minorHAnsi" w:cstheme="minorHAnsi"/>
          <w:sz w:val="20"/>
          <w:u w:val="single"/>
          <w:lang w:val="en-GB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Pr="009A2A6E">
        <w:rPr>
          <w:rFonts w:asciiTheme="minorHAnsi" w:hAnsiTheme="minorHAnsi" w:cstheme="minorHAnsi"/>
          <w:sz w:val="20"/>
          <w:u w:val="single"/>
          <w:lang w:val="en-GB"/>
        </w:rPr>
        <w:instrText xml:space="preserve"> FORMTEXT </w:instrText>
      </w:r>
      <w:r w:rsidRPr="009A2A6E">
        <w:rPr>
          <w:rFonts w:asciiTheme="minorHAnsi" w:hAnsiTheme="minorHAnsi" w:cstheme="minorHAnsi"/>
          <w:sz w:val="20"/>
          <w:u w:val="single"/>
          <w:lang w:val="en-GB"/>
        </w:rPr>
      </w:r>
      <w:r w:rsidRPr="009A2A6E">
        <w:rPr>
          <w:rFonts w:asciiTheme="minorHAnsi" w:hAnsiTheme="minorHAnsi" w:cstheme="minorHAnsi"/>
          <w:sz w:val="20"/>
          <w:u w:val="single"/>
          <w:lang w:val="en-GB"/>
        </w:rPr>
        <w:fldChar w:fldCharType="separate"/>
      </w:r>
      <w:r w:rsidRPr="009A2A6E">
        <w:rPr>
          <w:rFonts w:asciiTheme="minorHAnsi" w:hAnsiTheme="minorHAnsi"/>
          <w:sz w:val="20"/>
          <w:u w:val="single"/>
          <w:lang w:val="en-GB"/>
        </w:rPr>
        <w:t>     </w:t>
      </w:r>
      <w:r w:rsidRPr="009A2A6E">
        <w:rPr>
          <w:rFonts w:asciiTheme="minorHAnsi" w:hAnsiTheme="minorHAnsi" w:cstheme="minorHAnsi"/>
          <w:sz w:val="20"/>
          <w:u w:val="single"/>
          <w:lang w:val="en-GB"/>
        </w:rPr>
        <w:fldChar w:fldCharType="end"/>
      </w:r>
      <w:r w:rsidRPr="009A2A6E">
        <w:rPr>
          <w:rFonts w:asciiTheme="minorHAnsi" w:hAnsiTheme="minorHAnsi"/>
          <w:sz w:val="20"/>
          <w:lang w:val="en-GB"/>
        </w:rPr>
        <w:t xml:space="preserve">, under publication number </w:t>
      </w:r>
      <w:r w:rsidRPr="009A2A6E">
        <w:rPr>
          <w:rFonts w:asciiTheme="minorHAnsi" w:hAnsiTheme="minorHAnsi" w:cstheme="minorHAnsi"/>
          <w:sz w:val="20"/>
          <w:u w:val="single"/>
          <w:lang w:val="en-GB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Pr="009A2A6E">
        <w:rPr>
          <w:rFonts w:asciiTheme="minorHAnsi" w:hAnsiTheme="minorHAnsi" w:cstheme="minorHAnsi"/>
          <w:sz w:val="20"/>
          <w:u w:val="single"/>
          <w:lang w:val="en-GB"/>
        </w:rPr>
        <w:instrText xml:space="preserve"> FORMTEXT </w:instrText>
      </w:r>
      <w:r w:rsidRPr="009A2A6E">
        <w:rPr>
          <w:rFonts w:asciiTheme="minorHAnsi" w:hAnsiTheme="minorHAnsi" w:cstheme="minorHAnsi"/>
          <w:sz w:val="20"/>
          <w:u w:val="single"/>
          <w:lang w:val="en-GB"/>
        </w:rPr>
      </w:r>
      <w:r w:rsidRPr="009A2A6E">
        <w:rPr>
          <w:rFonts w:asciiTheme="minorHAnsi" w:hAnsiTheme="minorHAnsi" w:cstheme="minorHAnsi"/>
          <w:sz w:val="20"/>
          <w:u w:val="single"/>
          <w:lang w:val="en-GB"/>
        </w:rPr>
        <w:fldChar w:fldCharType="separate"/>
      </w:r>
      <w:r w:rsidRPr="009A2A6E">
        <w:rPr>
          <w:rFonts w:asciiTheme="minorHAnsi" w:hAnsiTheme="minorHAnsi"/>
          <w:sz w:val="20"/>
          <w:u w:val="single"/>
          <w:lang w:val="en-GB"/>
        </w:rPr>
        <w:t>     </w:t>
      </w:r>
      <w:r w:rsidRPr="009A2A6E">
        <w:rPr>
          <w:rFonts w:asciiTheme="minorHAnsi" w:hAnsiTheme="minorHAnsi" w:cstheme="minorHAnsi"/>
          <w:sz w:val="20"/>
          <w:u w:val="single"/>
          <w:lang w:val="en-GB"/>
        </w:rPr>
        <w:fldChar w:fldCharType="end"/>
      </w:r>
      <w:r w:rsidRPr="009A2A6E">
        <w:rPr>
          <w:rFonts w:asciiTheme="minorHAnsi" w:hAnsiTheme="minorHAnsi"/>
          <w:sz w:val="20"/>
          <w:lang w:val="en-GB"/>
        </w:rPr>
        <w:t>, we apply to the call for tender and enclose our tender documents in accordance with the instructions to tenderers.</w:t>
      </w:r>
    </w:p>
    <w:p w14:paraId="52B753BE" w14:textId="1C5EC55B" w:rsidR="00D12C56" w:rsidRPr="009A2A6E" w:rsidRDefault="00250C20" w:rsidP="00250C20">
      <w:pPr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9A2A6E">
        <w:rPr>
          <w:rFonts w:asciiTheme="minorHAnsi" w:hAnsiTheme="minorHAnsi"/>
          <w:sz w:val="20"/>
          <w:lang w:val="en-GB"/>
        </w:rPr>
        <w:t>We declare that we are prepared to implement the public contract in accordance with the following specification</w:t>
      </w:r>
      <w:r w:rsidR="00D12C56" w:rsidRPr="009A2A6E">
        <w:rPr>
          <w:rFonts w:asciiTheme="minorHAnsi" w:hAnsiTheme="minorHAnsi" w:cstheme="minorHAnsi"/>
          <w:sz w:val="20"/>
          <w:szCs w:val="20"/>
          <w:lang w:val="en-GB"/>
        </w:rPr>
        <w:t>:</w:t>
      </w:r>
    </w:p>
    <w:p w14:paraId="4F62505D" w14:textId="09B1D73B" w:rsidR="009E5E82" w:rsidRPr="00761B7F" w:rsidRDefault="009E5E82" w:rsidP="009E5E82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1701"/>
        <w:gridCol w:w="1559"/>
        <w:gridCol w:w="1667"/>
      </w:tblGrid>
      <w:tr w:rsidR="009A2A6E" w:rsidRPr="00761B7F" w14:paraId="4C8E23CC" w14:textId="77777777" w:rsidTr="009E5E82">
        <w:trPr>
          <w:trHeight w:hRule="exact" w:val="533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5B64EFF" w14:textId="6F46800D" w:rsidR="009A2A6E" w:rsidRPr="00761B7F" w:rsidRDefault="009A2A6E" w:rsidP="009A2A6E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761B7F">
              <w:rPr>
                <w:rFonts w:asciiTheme="minorHAnsi" w:hAnsiTheme="minorHAnsi"/>
                <w:b/>
                <w:sz w:val="20"/>
                <w:lang w:val="en-GB"/>
              </w:rPr>
              <w:t>Lot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6E5F52B" w14:textId="77777777" w:rsidR="008E2C45" w:rsidRDefault="009A2A6E" w:rsidP="009A2A6E">
            <w:pPr>
              <w:spacing w:line="256" w:lineRule="auto"/>
              <w:jc w:val="center"/>
              <w:rPr>
                <w:rFonts w:asciiTheme="minorHAnsi" w:hAnsiTheme="minorHAnsi"/>
                <w:b/>
                <w:sz w:val="20"/>
                <w:lang w:val="en-GB"/>
              </w:rPr>
            </w:pPr>
            <w:r w:rsidRPr="00761B7F">
              <w:rPr>
                <w:rFonts w:asciiTheme="minorHAnsi" w:hAnsiTheme="minorHAnsi"/>
                <w:b/>
                <w:sz w:val="20"/>
                <w:lang w:val="en-GB"/>
              </w:rPr>
              <w:t xml:space="preserve">Tender price </w:t>
            </w:r>
          </w:p>
          <w:p w14:paraId="7EAB765E" w14:textId="5FC36AD2" w:rsidR="009A2A6E" w:rsidRPr="00761B7F" w:rsidRDefault="009A2A6E" w:rsidP="009A2A6E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761B7F">
              <w:rPr>
                <w:rFonts w:asciiTheme="minorHAnsi" w:hAnsiTheme="minorHAnsi"/>
                <w:b/>
                <w:sz w:val="20"/>
                <w:lang w:val="en-GB"/>
              </w:rPr>
              <w:t>(</w:t>
            </w:r>
            <w:proofErr w:type="gramStart"/>
            <w:r w:rsidRPr="00761B7F">
              <w:rPr>
                <w:rFonts w:asciiTheme="minorHAnsi" w:hAnsiTheme="minorHAnsi"/>
                <w:b/>
                <w:sz w:val="20"/>
                <w:lang w:val="en-GB"/>
              </w:rPr>
              <w:t>in</w:t>
            </w:r>
            <w:proofErr w:type="gramEnd"/>
            <w:r w:rsidRPr="00761B7F">
              <w:rPr>
                <w:rFonts w:asciiTheme="minorHAnsi" w:hAnsiTheme="minorHAnsi"/>
                <w:b/>
                <w:sz w:val="20"/>
                <w:lang w:val="en-GB"/>
              </w:rPr>
              <w:t xml:space="preserve"> EUR excl. VAT)</w:t>
            </w:r>
          </w:p>
          <w:p w14:paraId="6E01753C" w14:textId="57841E75" w:rsidR="009A2A6E" w:rsidRPr="00761B7F" w:rsidRDefault="009A2A6E" w:rsidP="009A2A6E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8FB6E84" w14:textId="0EC7A8E0" w:rsidR="009A2A6E" w:rsidRPr="00761B7F" w:rsidRDefault="009A2A6E" w:rsidP="009A2A6E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761B7F">
              <w:rPr>
                <w:rFonts w:asciiTheme="minorHAnsi" w:hAnsiTheme="minorHAnsi"/>
                <w:b/>
                <w:sz w:val="20"/>
                <w:lang w:val="en-GB"/>
              </w:rPr>
              <w:t>VAT amount</w:t>
            </w:r>
            <w:r w:rsidRPr="00706426">
              <w:rPr>
                <w:rStyle w:val="Sprotnaopomba-sklic"/>
                <w:rFonts w:asciiTheme="minorHAnsi" w:hAnsiTheme="minorHAnsi" w:cstheme="minorHAnsi"/>
                <w:b/>
                <w:sz w:val="22"/>
                <w:szCs w:val="22"/>
                <w:lang w:val="en-GB" w:eastAsia="en-US"/>
              </w:rPr>
              <w:footnoteReference w:id="2"/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0CB9132" w14:textId="60DE93AE" w:rsidR="009A2A6E" w:rsidRPr="00761B7F" w:rsidRDefault="009A2A6E" w:rsidP="009A2A6E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761B7F">
              <w:rPr>
                <w:rFonts w:asciiTheme="minorHAnsi" w:hAnsiTheme="minorHAnsi"/>
                <w:b/>
                <w:sz w:val="20"/>
                <w:lang w:val="en-GB"/>
              </w:rPr>
              <w:t>Tender price (in EUR incl. VAT)</w:t>
            </w:r>
            <w:r w:rsidRPr="00706426">
              <w:rPr>
                <w:rStyle w:val="Sprotnaopomba-sklic"/>
                <w:rFonts w:asciiTheme="minorHAnsi" w:hAnsiTheme="minorHAnsi" w:cstheme="minorHAnsi"/>
                <w:b/>
                <w:sz w:val="22"/>
                <w:szCs w:val="22"/>
                <w:lang w:val="en-GB" w:eastAsia="en-US"/>
              </w:rPr>
              <w:footnoteReference w:id="3"/>
            </w:r>
          </w:p>
        </w:tc>
      </w:tr>
      <w:tr w:rsidR="009E5E82" w:rsidRPr="00761B7F" w14:paraId="79A06C36" w14:textId="77777777" w:rsidTr="008E2C45">
        <w:trPr>
          <w:trHeight w:hRule="exact" w:val="210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F8892C7" w14:textId="1BE193CC" w:rsidR="00C011CA" w:rsidRPr="00761B7F" w:rsidRDefault="00761B7F" w:rsidP="004938CA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761B7F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Lot</w:t>
            </w:r>
            <w:r w:rsidR="000E4913" w:rsidRPr="00761B7F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 1: </w:t>
            </w:r>
            <w:r w:rsidR="00706426" w:rsidRPr="00706426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Systems for the operational control of the </w:t>
            </w:r>
            <w:proofErr w:type="spellStart"/>
            <w:r w:rsidR="00706426" w:rsidRPr="00706426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fiber</w:t>
            </w:r>
            <w:proofErr w:type="spellEnd"/>
            <w:r w:rsidR="00706426" w:rsidRPr="00706426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 drawing tower</w:t>
            </w:r>
          </w:p>
          <w:p w14:paraId="04003409" w14:textId="143DDF41" w:rsidR="00EF6A2E" w:rsidRPr="00761B7F" w:rsidRDefault="00761B7F" w:rsidP="004938CA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  <w:r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Value of</w:t>
            </w:r>
            <w:r w:rsidR="00EF6A2E"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</w:t>
            </w:r>
            <w:r w:rsidR="00C81EBA"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F</w:t>
            </w:r>
            <w:r w:rsidR="0047782F"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9</w:t>
            </w:r>
            <w:r w:rsidR="00EF6A2E"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, H</w:t>
            </w:r>
            <w:r w:rsidR="0047782F"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9</w:t>
            </w:r>
            <w:r w:rsidR="00474303"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</w:t>
            </w:r>
            <w:r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and</w:t>
            </w:r>
            <w:r w:rsidR="00EF6A2E"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I</w:t>
            </w:r>
            <w:r w:rsidR="0047782F"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9</w:t>
            </w:r>
            <w:r w:rsidR="00EF6A2E"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</w:t>
            </w:r>
            <w:r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in Form no</w:t>
            </w:r>
            <w:r w:rsidR="00EF6A2E"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. 5, </w:t>
            </w:r>
            <w:r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tab</w:t>
            </w:r>
            <w:r w:rsidR="00EF6A2E"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</w:t>
            </w:r>
            <w:r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LOT</w:t>
            </w:r>
            <w:r w:rsidR="00EF6A2E"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8F877" w14:textId="77777777" w:rsidR="009E5E82" w:rsidRPr="00761B7F" w:rsidRDefault="009E5E8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end"/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 xml:space="preserve"> </w:t>
            </w:r>
            <w:r w:rsidRPr="00761B7F">
              <w:rPr>
                <w:rFonts w:asciiTheme="minorHAnsi" w:hAnsiTheme="minorHAnsi" w:cstheme="minorHAnsi"/>
                <w:bCs/>
                <w:i/>
                <w:sz w:val="20"/>
                <w:szCs w:val="20"/>
                <w:lang w:val="en-GB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0B3BE" w14:textId="77777777" w:rsidR="009E5E82" w:rsidRPr="00761B7F" w:rsidRDefault="009E5E8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end"/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 xml:space="preserve"> </w:t>
            </w:r>
            <w:r w:rsidRPr="00761B7F">
              <w:rPr>
                <w:rFonts w:asciiTheme="minorHAnsi" w:hAnsiTheme="minorHAnsi" w:cstheme="minorHAnsi"/>
                <w:bCs/>
                <w:i/>
                <w:sz w:val="20"/>
                <w:szCs w:val="20"/>
                <w:lang w:val="en-GB"/>
              </w:rPr>
              <w:t>EUR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C3094" w14:textId="77777777" w:rsidR="009E5E82" w:rsidRPr="00761B7F" w:rsidRDefault="009E5E8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end"/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 xml:space="preserve"> </w:t>
            </w:r>
            <w:r w:rsidRPr="00761B7F">
              <w:rPr>
                <w:rFonts w:asciiTheme="minorHAnsi" w:hAnsiTheme="minorHAnsi" w:cstheme="minorHAnsi"/>
                <w:bCs/>
                <w:i/>
                <w:sz w:val="20"/>
                <w:szCs w:val="20"/>
                <w:lang w:val="en-GB"/>
              </w:rPr>
              <w:t>EUR</w:t>
            </w:r>
          </w:p>
        </w:tc>
      </w:tr>
      <w:tr w:rsidR="00E84125" w:rsidRPr="009E5E82" w14:paraId="1FECF564" w14:textId="77777777" w:rsidTr="00C81EBA">
        <w:trPr>
          <w:trHeight w:hRule="exact" w:val="213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8927691" w14:textId="1D3B827F" w:rsidR="00E84125" w:rsidRPr="00E30D2F" w:rsidRDefault="00E30D2F" w:rsidP="00E84125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E30D2F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Lot</w:t>
            </w:r>
            <w:r w:rsidR="00E84125" w:rsidRPr="00E30D2F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 </w:t>
            </w:r>
            <w:r w:rsidR="008E2C45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2</w:t>
            </w:r>
            <w:r w:rsidR="00E84125" w:rsidRPr="00E30D2F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: </w:t>
            </w:r>
            <w:r w:rsidR="00706426" w:rsidRPr="00706426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The preform processing system</w:t>
            </w:r>
          </w:p>
          <w:p w14:paraId="3E9DACE1" w14:textId="0CA493C3" w:rsidR="00E84125" w:rsidRPr="00E30D2F" w:rsidRDefault="00E30D2F" w:rsidP="00E84125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Value of</w:t>
            </w:r>
            <w:r w:rsidR="00E84125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F</w:t>
            </w:r>
            <w:r w:rsidR="0047782F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9</w:t>
            </w:r>
            <w:r w:rsidR="00E84125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, H</w:t>
            </w:r>
            <w:r w:rsidR="0047782F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9</w:t>
            </w:r>
            <w:r w:rsidR="00E84125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</w:t>
            </w:r>
            <w:r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and</w:t>
            </w:r>
            <w:r w:rsidR="00E84125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I</w:t>
            </w:r>
            <w:r w:rsidR="0047782F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9</w:t>
            </w:r>
            <w:r w:rsidR="00E84125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</w:t>
            </w:r>
            <w:r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in Form no</w:t>
            </w:r>
            <w:r w:rsidR="00E84125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. 5, </w:t>
            </w:r>
            <w:r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tab LOT</w:t>
            </w:r>
            <w:r w:rsidR="00E84125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</w:t>
            </w:r>
            <w:r w:rsidR="008E2C45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E15AB" w14:textId="4F4FB150" w:rsidR="00E84125" w:rsidRPr="009E5E82" w:rsidRDefault="00E84125" w:rsidP="00474303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22A78" w14:textId="421333DC" w:rsidR="00E84125" w:rsidRPr="009E5E82" w:rsidRDefault="00E84125" w:rsidP="00474303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42645" w14:textId="4A0FBE7F" w:rsidR="00E84125" w:rsidRPr="009E5E82" w:rsidRDefault="00E84125" w:rsidP="00474303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</w:tr>
    </w:tbl>
    <w:p w14:paraId="375DED0E" w14:textId="77777777" w:rsidR="00D12C56" w:rsidRPr="00C60C32" w:rsidRDefault="00D12C56" w:rsidP="00D12C56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0E3250D3" w14:textId="77777777" w:rsidR="00E30D2F" w:rsidRPr="00C60C32" w:rsidRDefault="00E30D2F" w:rsidP="00E30D2F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C60C32">
        <w:rPr>
          <w:rFonts w:asciiTheme="minorHAnsi" w:hAnsiTheme="minorHAnsi"/>
          <w:sz w:val="20"/>
          <w:lang w:val="en-GB"/>
        </w:rPr>
        <w:t>Prices apply to the offered equipment and services in accordance with the requirements set out in the technical specifications.</w:t>
      </w:r>
    </w:p>
    <w:p w14:paraId="3B537935" w14:textId="77777777" w:rsidR="00E30D2F" w:rsidRPr="00C60C32" w:rsidRDefault="00E30D2F" w:rsidP="00E30D2F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C60C32">
        <w:rPr>
          <w:rFonts w:asciiTheme="minorHAnsi" w:hAnsiTheme="minorHAnsi"/>
          <w:sz w:val="20"/>
          <w:lang w:val="en-GB"/>
        </w:rPr>
        <w:lastRenderedPageBreak/>
        <w:t xml:space="preserve">Prices </w:t>
      </w:r>
      <w:proofErr w:type="gramStart"/>
      <w:r w:rsidRPr="00C60C32">
        <w:rPr>
          <w:rFonts w:asciiTheme="minorHAnsi" w:hAnsiTheme="minorHAnsi"/>
          <w:sz w:val="20"/>
          <w:lang w:val="en-GB"/>
        </w:rPr>
        <w:t>have to</w:t>
      </w:r>
      <w:proofErr w:type="gramEnd"/>
      <w:r w:rsidRPr="00C60C32">
        <w:rPr>
          <w:rFonts w:asciiTheme="minorHAnsi" w:hAnsiTheme="minorHAnsi"/>
          <w:sz w:val="20"/>
          <w:lang w:val="en-GB"/>
        </w:rPr>
        <w:t xml:space="preserve"> be expressed in Euro and include all the elements of which they are composed (tendered services; potential discounts; costs of labour, transportation, insurances, shipping costs, etc., that is to say costs, as defined in the tender documents).</w:t>
      </w:r>
    </w:p>
    <w:p w14:paraId="0C5DB5D5" w14:textId="77777777" w:rsidR="00E30D2F" w:rsidRPr="00C60C32" w:rsidRDefault="00E30D2F" w:rsidP="00E30D2F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C60C32">
        <w:rPr>
          <w:rFonts w:asciiTheme="minorHAnsi" w:hAnsiTheme="minorHAnsi"/>
          <w:sz w:val="20"/>
          <w:lang w:val="en-GB"/>
        </w:rPr>
        <w:t>The price is fixed for the entire duration of the contract.</w:t>
      </w:r>
    </w:p>
    <w:p w14:paraId="02155C1D" w14:textId="77777777" w:rsidR="00E30D2F" w:rsidRPr="00C60C32" w:rsidRDefault="00E30D2F" w:rsidP="00E30D2F">
      <w:pPr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</w:p>
    <w:p w14:paraId="087B6CB3" w14:textId="77777777" w:rsidR="00E30D2F" w:rsidRPr="00C60C32" w:rsidRDefault="00E30D2F" w:rsidP="00E30D2F">
      <w:pPr>
        <w:jc w:val="both"/>
        <w:rPr>
          <w:rFonts w:asciiTheme="minorHAnsi" w:hAnsiTheme="minorHAnsi" w:cstheme="minorHAnsi"/>
          <w:b/>
          <w:sz w:val="20"/>
          <w:szCs w:val="20"/>
          <w:u w:val="single"/>
          <w:lang w:val="en-GB"/>
        </w:rPr>
      </w:pPr>
      <w:r w:rsidRPr="00C60C32">
        <w:rPr>
          <w:rFonts w:asciiTheme="minorHAnsi" w:hAnsiTheme="minorHAnsi"/>
          <w:b/>
          <w:sz w:val="20"/>
          <w:u w:val="single"/>
          <w:lang w:val="en-GB"/>
        </w:rPr>
        <w:t>TENDER CONDITIONS:</w:t>
      </w:r>
    </w:p>
    <w:p w14:paraId="0205D04C" w14:textId="1798ECD6" w:rsidR="00E30D2F" w:rsidRPr="00C60C32" w:rsidRDefault="00E30D2F" w:rsidP="00E30D2F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C60C32">
        <w:rPr>
          <w:rFonts w:asciiTheme="minorHAnsi" w:hAnsiTheme="minorHAnsi"/>
          <w:sz w:val="20"/>
          <w:lang w:val="en-GB"/>
        </w:rPr>
        <w:t xml:space="preserve">Validity of the </w:t>
      </w:r>
      <w:r w:rsidR="00226607">
        <w:rPr>
          <w:rFonts w:asciiTheme="minorHAnsi" w:hAnsiTheme="minorHAnsi"/>
          <w:sz w:val="20"/>
          <w:lang w:val="en-GB"/>
        </w:rPr>
        <w:t>tender</w:t>
      </w:r>
      <w:r w:rsidRPr="00C60C32">
        <w:rPr>
          <w:rFonts w:asciiTheme="minorHAnsi" w:hAnsiTheme="minorHAnsi"/>
          <w:sz w:val="20"/>
          <w:lang w:val="en-GB"/>
        </w:rPr>
        <w:t xml:space="preserve">: </w:t>
      </w:r>
      <w:r w:rsidR="00BF6093">
        <w:rPr>
          <w:rFonts w:asciiTheme="minorHAnsi" w:hAnsiTheme="minorHAnsi"/>
          <w:sz w:val="20"/>
          <w:lang w:val="en-GB"/>
        </w:rPr>
        <w:t>ninety</w:t>
      </w:r>
      <w:r w:rsidR="008E2C45">
        <w:rPr>
          <w:rFonts w:asciiTheme="minorHAnsi" w:hAnsiTheme="minorHAnsi"/>
          <w:sz w:val="20"/>
          <w:lang w:val="en-GB"/>
        </w:rPr>
        <w:t xml:space="preserve"> (</w:t>
      </w:r>
      <w:r w:rsidR="00BF6093">
        <w:rPr>
          <w:rFonts w:asciiTheme="minorHAnsi" w:hAnsiTheme="minorHAnsi"/>
          <w:sz w:val="20"/>
          <w:lang w:val="en-GB"/>
        </w:rPr>
        <w:t>9</w:t>
      </w:r>
      <w:r w:rsidR="008E2C45">
        <w:rPr>
          <w:rFonts w:asciiTheme="minorHAnsi" w:hAnsiTheme="minorHAnsi"/>
          <w:sz w:val="20"/>
          <w:lang w:val="en-GB"/>
        </w:rPr>
        <w:t>0)</w:t>
      </w:r>
      <w:r w:rsidRPr="00C60C32">
        <w:rPr>
          <w:rFonts w:asciiTheme="minorHAnsi" w:hAnsiTheme="minorHAnsi"/>
          <w:sz w:val="20"/>
          <w:lang w:val="en-GB"/>
        </w:rPr>
        <w:t xml:space="preserve"> days from the deadline for the submission of tenders, with the possibility of extension upon a request by the Contracting Authority.</w:t>
      </w:r>
    </w:p>
    <w:p w14:paraId="34149FBC" w14:textId="77777777" w:rsidR="00E30D2F" w:rsidRPr="00C60C32" w:rsidRDefault="00E30D2F" w:rsidP="00E30D2F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C60C32">
        <w:rPr>
          <w:rFonts w:asciiTheme="minorHAnsi" w:hAnsiTheme="minorHAnsi"/>
          <w:sz w:val="20"/>
          <w:lang w:val="en-GB"/>
        </w:rPr>
        <w:t>The delivery time complies with the required delivery time in the model contract.</w:t>
      </w:r>
    </w:p>
    <w:p w14:paraId="1640B95C" w14:textId="77777777" w:rsidR="00E30D2F" w:rsidRPr="00C60C32" w:rsidRDefault="00E30D2F" w:rsidP="00E30D2F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C60C32">
        <w:rPr>
          <w:rFonts w:asciiTheme="minorHAnsi" w:hAnsiTheme="minorHAnsi"/>
          <w:sz w:val="20"/>
          <w:lang w:val="en-GB"/>
        </w:rPr>
        <w:t>The warranty period for the offered equipment complies with the required warranty period in the technical specifications.</w:t>
      </w:r>
    </w:p>
    <w:p w14:paraId="78BC74FA" w14:textId="4C13BBA3" w:rsidR="0057567B" w:rsidRPr="00C60C32" w:rsidRDefault="00E30D2F" w:rsidP="00E30D2F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C60C32">
        <w:rPr>
          <w:rFonts w:asciiTheme="minorHAnsi" w:hAnsiTheme="minorHAnsi"/>
          <w:sz w:val="20"/>
          <w:lang w:val="en-GB"/>
        </w:rPr>
        <w:t>We undertake to provide technical support related to the use and maintenance of equipment subject to the public contract.</w:t>
      </w:r>
    </w:p>
    <w:p w14:paraId="17E54AD6" w14:textId="57420357" w:rsidR="005A59C3" w:rsidRPr="00C60C32" w:rsidRDefault="005A59C3">
      <w:pPr>
        <w:spacing w:after="160" w:line="259" w:lineRule="auto"/>
        <w:rPr>
          <w:rFonts w:asciiTheme="minorHAnsi" w:hAnsiTheme="minorHAnsi" w:cstheme="minorHAnsi"/>
          <w:b/>
          <w:sz w:val="20"/>
          <w:szCs w:val="20"/>
          <w:u w:val="single"/>
          <w:lang w:val="en-GB"/>
        </w:rPr>
      </w:pPr>
    </w:p>
    <w:p w14:paraId="58EF3BDE" w14:textId="3F44DAC1" w:rsidR="00D16ACF" w:rsidRPr="00C60C32" w:rsidRDefault="00C60C32" w:rsidP="00DE0432">
      <w:pPr>
        <w:jc w:val="both"/>
        <w:rPr>
          <w:rFonts w:asciiTheme="minorHAnsi" w:hAnsiTheme="minorHAnsi" w:cstheme="minorHAnsi"/>
          <w:b/>
          <w:sz w:val="20"/>
          <w:szCs w:val="20"/>
          <w:u w:val="single"/>
          <w:lang w:val="en-GB"/>
        </w:rPr>
      </w:pPr>
      <w:r w:rsidRPr="00C60C32">
        <w:rPr>
          <w:rFonts w:asciiTheme="minorHAnsi" w:hAnsiTheme="minorHAnsi" w:cstheme="minorHAnsi"/>
          <w:b/>
          <w:sz w:val="20"/>
          <w:szCs w:val="20"/>
          <w:u w:val="single"/>
          <w:lang w:val="en-GB"/>
        </w:rPr>
        <w:t>ATTACHMENTS</w:t>
      </w:r>
      <w:r w:rsidR="00DE0432" w:rsidRPr="00C60C32">
        <w:rPr>
          <w:rFonts w:asciiTheme="minorHAnsi" w:hAnsiTheme="minorHAnsi" w:cstheme="minorHAnsi"/>
          <w:b/>
          <w:sz w:val="20"/>
          <w:szCs w:val="20"/>
          <w:u w:val="single"/>
          <w:lang w:val="en-GB"/>
        </w:rPr>
        <w:t>:</w:t>
      </w:r>
    </w:p>
    <w:p w14:paraId="41DAE40D" w14:textId="1B849954" w:rsidR="0057567B" w:rsidRPr="00C60C32" w:rsidRDefault="00C60C32" w:rsidP="00DE0432">
      <w:pPr>
        <w:numPr>
          <w:ilvl w:val="0"/>
          <w:numId w:val="12"/>
        </w:num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C60C32">
        <w:rPr>
          <w:rFonts w:asciiTheme="minorHAnsi" w:hAnsiTheme="minorHAnsi" w:cstheme="minorHAnsi"/>
          <w:b/>
          <w:sz w:val="20"/>
          <w:szCs w:val="20"/>
          <w:lang w:val="en-GB"/>
        </w:rPr>
        <w:t>Attachment</w:t>
      </w:r>
      <w:r w:rsidR="00DE0432" w:rsidRPr="00C60C32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57567B" w:rsidRPr="00C60C32">
        <w:rPr>
          <w:rFonts w:asciiTheme="minorHAnsi" w:hAnsiTheme="minorHAnsi" w:cstheme="minorHAnsi"/>
          <w:b/>
          <w:sz w:val="20"/>
          <w:szCs w:val="20"/>
          <w:lang w:val="en-GB"/>
        </w:rPr>
        <w:t xml:space="preserve">1: </w:t>
      </w:r>
      <w:r w:rsidR="00CF3C83" w:rsidRPr="00C60C32">
        <w:rPr>
          <w:rFonts w:asciiTheme="minorHAnsi" w:hAnsiTheme="minorHAnsi" w:cstheme="minorHAnsi"/>
          <w:sz w:val="20"/>
          <w:szCs w:val="20"/>
          <w:lang w:val="en-GB"/>
        </w:rPr>
        <w:t>Pr</w:t>
      </w:r>
      <w:r w:rsidRPr="00C60C32">
        <w:rPr>
          <w:rFonts w:asciiTheme="minorHAnsi" w:hAnsiTheme="minorHAnsi" w:cstheme="minorHAnsi"/>
          <w:sz w:val="20"/>
          <w:szCs w:val="20"/>
          <w:lang w:val="en-GB"/>
        </w:rPr>
        <w:t>o-Forma invoice</w:t>
      </w:r>
    </w:p>
    <w:p w14:paraId="056BA5D0" w14:textId="521B397C" w:rsidR="0057567B" w:rsidRPr="00C60C32" w:rsidRDefault="00C60C32" w:rsidP="00DE0432">
      <w:pPr>
        <w:numPr>
          <w:ilvl w:val="0"/>
          <w:numId w:val="12"/>
        </w:num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C60C32">
        <w:rPr>
          <w:rFonts w:asciiTheme="minorHAnsi" w:hAnsiTheme="minorHAnsi" w:cstheme="minorHAnsi"/>
          <w:b/>
          <w:sz w:val="20"/>
          <w:szCs w:val="20"/>
          <w:lang w:val="en-GB"/>
        </w:rPr>
        <w:t>Attachment</w:t>
      </w:r>
      <w:r w:rsidR="00CF3C83" w:rsidRPr="00C60C32">
        <w:rPr>
          <w:rFonts w:asciiTheme="minorHAnsi" w:hAnsiTheme="minorHAnsi" w:cstheme="minorHAnsi"/>
          <w:b/>
          <w:sz w:val="20"/>
          <w:szCs w:val="20"/>
          <w:lang w:val="en-GB"/>
        </w:rPr>
        <w:t xml:space="preserve"> 2</w:t>
      </w:r>
      <w:r w:rsidR="0057567B" w:rsidRPr="00C60C32">
        <w:rPr>
          <w:rFonts w:asciiTheme="minorHAnsi" w:hAnsiTheme="minorHAnsi" w:cstheme="minorHAnsi"/>
          <w:b/>
          <w:sz w:val="20"/>
          <w:szCs w:val="20"/>
          <w:lang w:val="en-GB"/>
        </w:rPr>
        <w:t xml:space="preserve">: </w:t>
      </w:r>
      <w:r w:rsidRPr="00C60C32">
        <w:rPr>
          <w:rFonts w:asciiTheme="minorHAnsi" w:hAnsiTheme="minorHAnsi"/>
          <w:sz w:val="20"/>
          <w:lang w:val="en-GB"/>
        </w:rPr>
        <w:t>Declaration of compliance with the Contacting Authority’s minimum technical requirements and specifications of the offered equipment</w:t>
      </w:r>
    </w:p>
    <w:p w14:paraId="10B77107" w14:textId="77777777" w:rsidR="00E84125" w:rsidRPr="00C60C32" w:rsidRDefault="00E84125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  <w:lang w:val="en-GB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C60C32" w14:paraId="7847411E" w14:textId="77777777" w:rsidTr="002566E2">
        <w:trPr>
          <w:jc w:val="center"/>
        </w:trPr>
        <w:tc>
          <w:tcPr>
            <w:tcW w:w="2976" w:type="dxa"/>
          </w:tcPr>
          <w:p w14:paraId="0445CC9C" w14:textId="7FA100D6" w:rsidR="008545B6" w:rsidRPr="00C60C32" w:rsidRDefault="00C60C32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C60C3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Place and Date</w:t>
            </w:r>
            <w:r w:rsidR="008545B6" w:rsidRPr="00C60C3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:</w:t>
            </w:r>
          </w:p>
        </w:tc>
        <w:tc>
          <w:tcPr>
            <w:tcW w:w="2976" w:type="dxa"/>
          </w:tcPr>
          <w:p w14:paraId="04C73818" w14:textId="02A182BA" w:rsidR="008545B6" w:rsidRPr="00C60C32" w:rsidRDefault="00C60C32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C60C3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Stamp</w:t>
            </w:r>
            <w:r w:rsidR="008545B6" w:rsidRPr="00C60C3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:</w:t>
            </w:r>
          </w:p>
        </w:tc>
        <w:tc>
          <w:tcPr>
            <w:tcW w:w="2976" w:type="dxa"/>
          </w:tcPr>
          <w:p w14:paraId="69BFA5C4" w14:textId="08A0D8C6" w:rsidR="008545B6" w:rsidRPr="00C60C32" w:rsidRDefault="00C60C32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C60C3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Signature of the responsible person</w:t>
            </w:r>
            <w:r w:rsidR="008545B6" w:rsidRPr="00C60C3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:</w:t>
            </w:r>
          </w:p>
        </w:tc>
      </w:tr>
      <w:tr w:rsidR="008545B6" w:rsidRPr="009E5E82" w14:paraId="1948001D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A11D5" w14:textId="2E51E3CB" w:rsidR="008545B6" w:rsidRPr="009E5E82" w:rsidRDefault="004B5655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2" w:name="Besedilo16"/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2976" w:type="dxa"/>
          </w:tcPr>
          <w:p w14:paraId="11AB14FD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0E402" w14:textId="77777777" w:rsidR="008545B6" w:rsidRPr="009E5E8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7750972" w14:textId="77777777" w:rsidR="00DE0432" w:rsidRPr="009E5E82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43E1C648" w14:textId="77777777" w:rsidR="00DE0432" w:rsidRPr="009E5E82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723296D2" w14:textId="77777777" w:rsidR="00C60C32" w:rsidRPr="00C60C32" w:rsidRDefault="00C60C32" w:rsidP="00C60C32">
      <w:pPr>
        <w:jc w:val="both"/>
        <w:rPr>
          <w:rFonts w:ascii="Calibri" w:hAnsi="Calibri" w:cs="Tahoma"/>
          <w:b/>
          <w:sz w:val="20"/>
          <w:szCs w:val="20"/>
          <w:u w:val="single"/>
          <w:lang w:val="en-GB"/>
        </w:rPr>
      </w:pPr>
      <w:r w:rsidRPr="00C60C32">
        <w:rPr>
          <w:rFonts w:ascii="Calibri" w:hAnsi="Calibri"/>
          <w:b/>
          <w:sz w:val="20"/>
          <w:u w:val="single"/>
          <w:lang w:val="en-GB"/>
        </w:rPr>
        <w:t>INSTRUCTION:</w:t>
      </w:r>
    </w:p>
    <w:p w14:paraId="39955CF9" w14:textId="77777777" w:rsidR="008E2C45" w:rsidRDefault="00C60C32" w:rsidP="008E2C45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en-GB"/>
        </w:rPr>
      </w:pPr>
      <w:r w:rsidRPr="00C60C32">
        <w:rPr>
          <w:rFonts w:ascii="Calibri" w:hAnsi="Calibri"/>
          <w:sz w:val="20"/>
          <w:lang w:val="en-GB"/>
        </w:rPr>
        <w:t xml:space="preserve">The tenderer completes and signs this form. </w:t>
      </w:r>
    </w:p>
    <w:p w14:paraId="19D0F332" w14:textId="371B9E51" w:rsidR="00C60C32" w:rsidRPr="008E2C45" w:rsidRDefault="00C60C32" w:rsidP="008E2C45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en-GB"/>
        </w:rPr>
      </w:pPr>
      <w:r w:rsidRPr="008E2C45">
        <w:rPr>
          <w:rFonts w:ascii="Calibri" w:hAnsi="Calibri"/>
          <w:sz w:val="20"/>
          <w:lang w:val="en-GB"/>
        </w:rPr>
        <w:t>Foreign tenderers: do not fill in the column “VAT amount” and “tender price (in EUR incl. VAT)”.</w:t>
      </w:r>
    </w:p>
    <w:p w14:paraId="000E9737" w14:textId="77777777" w:rsidR="00C60C32" w:rsidRPr="00C60C32" w:rsidRDefault="00C60C32" w:rsidP="00C60C32">
      <w:pPr>
        <w:pStyle w:val="Odstavekseznama"/>
        <w:numPr>
          <w:ilvl w:val="0"/>
          <w:numId w:val="1"/>
        </w:numPr>
        <w:rPr>
          <w:rFonts w:ascii="Calibri" w:hAnsi="Calibri" w:cs="Tahoma"/>
          <w:sz w:val="20"/>
          <w:szCs w:val="20"/>
          <w:lang w:val="en-GB"/>
        </w:rPr>
      </w:pPr>
      <w:r w:rsidRPr="00C60C32">
        <w:rPr>
          <w:rFonts w:ascii="Calibri" w:hAnsi="Calibri"/>
          <w:sz w:val="20"/>
          <w:lang w:val="en-GB"/>
        </w:rPr>
        <w:t>In the e-JN information system in the section “Pro-Forma Invoice”, the tenderer uploads the completed Summary of the Pro-Forma Invoice - Recapitulation.</w:t>
      </w:r>
    </w:p>
    <w:p w14:paraId="5A52C7A9" w14:textId="4ACBC87C" w:rsidR="00615B14" w:rsidRPr="00C60C32" w:rsidRDefault="00C60C32" w:rsidP="00C60C3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en-GB" w:eastAsia="x-none"/>
        </w:rPr>
      </w:pPr>
      <w:r w:rsidRPr="00C60C32">
        <w:rPr>
          <w:rFonts w:ascii="Calibri" w:hAnsi="Calibri"/>
          <w:sz w:val="20"/>
          <w:lang w:val="en-GB"/>
        </w:rPr>
        <w:t>The tenderer uploads Attachments No. 1 - 2 to the section “</w:t>
      </w:r>
      <w:r w:rsidRPr="00C60C32">
        <w:rPr>
          <w:rFonts w:ascii="Calibri" w:hAnsi="Calibri"/>
          <w:color w:val="000000" w:themeColor="text1"/>
          <w:sz w:val="20"/>
          <w:lang w:val="en-GB"/>
        </w:rPr>
        <w:t>Other</w:t>
      </w:r>
      <w:r w:rsidRPr="00C60C32">
        <w:rPr>
          <w:rFonts w:ascii="Calibri" w:hAnsi="Calibri"/>
          <w:sz w:val="20"/>
          <w:lang w:val="en-GB"/>
        </w:rPr>
        <w:t xml:space="preserve"> attachments” in the e-JN information system</w:t>
      </w:r>
    </w:p>
    <w:sectPr w:rsidR="00615B14" w:rsidRPr="00C60C32" w:rsidSect="008933E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62AE8" w14:textId="77777777" w:rsidR="00B71031" w:rsidRDefault="00B71031" w:rsidP="007B5604">
      <w:r>
        <w:separator/>
      </w:r>
    </w:p>
  </w:endnote>
  <w:endnote w:type="continuationSeparator" w:id="0">
    <w:p w14:paraId="6088C44F" w14:textId="77777777" w:rsidR="00B71031" w:rsidRDefault="00B71031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C633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AE7DCF2" w14:textId="77777777" w:rsidR="0046591B" w:rsidRDefault="00BF6093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E12C0" w14:textId="23BE3150" w:rsidR="004A3C5E" w:rsidRPr="00BF6093" w:rsidRDefault="00BF6093" w:rsidP="00BF6093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4F769F">
      <w:rPr>
        <w:rFonts w:asciiTheme="minorHAnsi" w:hAnsiTheme="minorHAnsi" w:cstheme="minorHAnsi"/>
        <w:sz w:val="16"/>
        <w:szCs w:val="16"/>
      </w:rPr>
      <w:t>302/36 – RIUM80-FERI 03.1-P41-46/2022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2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2AED3" w14:textId="014D4E72" w:rsidR="004B5655" w:rsidRPr="00BF6093" w:rsidRDefault="00BF6093" w:rsidP="00BF6093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4F769F">
      <w:rPr>
        <w:rFonts w:asciiTheme="minorHAnsi" w:hAnsiTheme="minorHAnsi" w:cstheme="minorHAnsi"/>
        <w:sz w:val="16"/>
        <w:szCs w:val="16"/>
      </w:rPr>
      <w:t>302/36 – RIUM80-FERI 03.1-P41-46/2022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2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D8CD1" w14:textId="77777777" w:rsidR="00B71031" w:rsidRDefault="00B71031" w:rsidP="007B5604">
      <w:r>
        <w:separator/>
      </w:r>
    </w:p>
  </w:footnote>
  <w:footnote w:type="continuationSeparator" w:id="0">
    <w:p w14:paraId="06794AE1" w14:textId="77777777" w:rsidR="00B71031" w:rsidRDefault="00B71031" w:rsidP="007B5604">
      <w:r>
        <w:continuationSeparator/>
      </w:r>
    </w:p>
  </w:footnote>
  <w:footnote w:id="1">
    <w:p w14:paraId="6EB8794F" w14:textId="77777777" w:rsidR="00BD655F" w:rsidRPr="00761B7F" w:rsidRDefault="00BD655F" w:rsidP="00BD655F">
      <w:pPr>
        <w:pStyle w:val="Sprotnaopomba-besedilo"/>
        <w:jc w:val="both"/>
        <w:rPr>
          <w:rFonts w:ascii="Calibri" w:hAnsi="Calibri" w:cs="Calibri"/>
          <w:sz w:val="16"/>
          <w:szCs w:val="16"/>
          <w:lang w:val="en-GB"/>
        </w:rPr>
      </w:pPr>
      <w:r>
        <w:rPr>
          <w:rStyle w:val="Sprotnaopomba-sklic"/>
          <w:rFonts w:ascii="Calibri" w:hAnsi="Calibri" w:cs="Calibri"/>
          <w:sz w:val="16"/>
          <w:szCs w:val="16"/>
        </w:rPr>
        <w:footnoteRef/>
      </w:r>
      <w:r>
        <w:rPr>
          <w:rFonts w:ascii="Calibri" w:hAnsi="Calibri"/>
          <w:sz w:val="16"/>
        </w:rPr>
        <w:t xml:space="preserve"> </w:t>
      </w:r>
      <w:r w:rsidRPr="00761B7F">
        <w:rPr>
          <w:rFonts w:ascii="Calibri" w:hAnsi="Calibri"/>
          <w:sz w:val="16"/>
          <w:lang w:val="en-GB"/>
        </w:rPr>
        <w:t xml:space="preserve">The operation is co-financed by the Republic of Slovenia, Ministry of Education, Science and Sport and the European Union from the European Regional Development Fund. The operation is carried out under priority axis 1 of the Operational Program for Implementation of the European Cohesion Policy 2014-2020: “International competitiveness of research, innovation and technological development, in line with smart specialization for increased competitiveness and greening of the economy”, priority investment 1.1 “Strengthening R&amp;D infrastructure and capacity to develop excellence in this and the promotion of competent </w:t>
      </w:r>
      <w:proofErr w:type="spellStart"/>
      <w:r w:rsidRPr="00761B7F">
        <w:rPr>
          <w:rFonts w:ascii="Calibri" w:hAnsi="Calibri"/>
          <w:sz w:val="16"/>
          <w:lang w:val="en-GB"/>
        </w:rPr>
        <w:t>centers</w:t>
      </w:r>
      <w:proofErr w:type="spellEnd"/>
      <w:r w:rsidRPr="00761B7F">
        <w:rPr>
          <w:rFonts w:ascii="Calibri" w:hAnsi="Calibri"/>
          <w:sz w:val="16"/>
          <w:lang w:val="en-GB"/>
        </w:rPr>
        <w:t>, especially those of European importance”, specific objective 1.1.1 “Efficient use of research infrastructure and development of knowledge/competences for better national and international cooperation in the knowledge triangle”.</w:t>
      </w:r>
    </w:p>
  </w:footnote>
  <w:footnote w:id="2">
    <w:p w14:paraId="1CA65552" w14:textId="3311A9F2" w:rsidR="009A2A6E" w:rsidRPr="00706426" w:rsidRDefault="009A2A6E" w:rsidP="00706426">
      <w:pPr>
        <w:pStyle w:val="Sprotnaopomba-besedilo"/>
        <w:jc w:val="both"/>
        <w:rPr>
          <w:rFonts w:asciiTheme="minorHAnsi" w:hAnsiTheme="minorHAnsi" w:cstheme="minorHAnsi"/>
          <w:b/>
          <w:bCs/>
          <w:sz w:val="18"/>
          <w:szCs w:val="18"/>
          <w:lang w:val="en-GB"/>
        </w:rPr>
      </w:pPr>
      <w:r w:rsidRPr="00706426">
        <w:rPr>
          <w:rStyle w:val="Sprotnaopomba-sklic"/>
          <w:rFonts w:asciiTheme="minorHAnsi" w:hAnsiTheme="minorHAnsi" w:cstheme="minorHAnsi"/>
          <w:sz w:val="22"/>
          <w:szCs w:val="22"/>
          <w:lang w:val="en-GB"/>
        </w:rPr>
        <w:footnoteRef/>
      </w:r>
      <w:r w:rsidR="00706426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Pr="00706426">
        <w:rPr>
          <w:rFonts w:asciiTheme="minorHAnsi" w:hAnsiTheme="minorHAnsi" w:cstheme="minorHAnsi"/>
          <w:b/>
          <w:bCs/>
          <w:sz w:val="18"/>
          <w:szCs w:val="18"/>
          <w:lang w:val="en-GB"/>
        </w:rPr>
        <w:t>Foreign tenderer does not fill in this column. The Contracting Authority will pay VAT in accordance with the applicable legislation.</w:t>
      </w:r>
    </w:p>
  </w:footnote>
  <w:footnote w:id="3">
    <w:p w14:paraId="55D472C5" w14:textId="77777777" w:rsidR="009A2A6E" w:rsidRDefault="009A2A6E">
      <w:pPr>
        <w:pStyle w:val="Sprotnaopomba-besedilo"/>
      </w:pPr>
      <w:r w:rsidRPr="00706426">
        <w:rPr>
          <w:rStyle w:val="Sprotnaopomba-sklic"/>
          <w:rFonts w:asciiTheme="minorHAnsi" w:hAnsiTheme="minorHAnsi" w:cstheme="minorHAnsi"/>
          <w:sz w:val="22"/>
          <w:szCs w:val="22"/>
          <w:lang w:val="en-GB"/>
        </w:rPr>
        <w:footnoteRef/>
      </w:r>
      <w:r w:rsidRPr="00706426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Pr="00706426">
        <w:rPr>
          <w:rFonts w:asciiTheme="minorHAnsi" w:hAnsiTheme="minorHAnsi" w:cstheme="minorHAnsi"/>
          <w:b/>
          <w:bCs/>
          <w:sz w:val="18"/>
          <w:szCs w:val="18"/>
          <w:lang w:val="en-GB"/>
        </w:rPr>
        <w:t>Foreign tenderer does not fill in this column.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C625A" w14:textId="1D39E262" w:rsidR="0046591B" w:rsidRDefault="00761B7F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/>
        <w:sz w:val="18"/>
      </w:rPr>
      <w:t>Form No. 6 “</w:t>
    </w:r>
    <w:proofErr w:type="spellStart"/>
    <w:r>
      <w:rPr>
        <w:rFonts w:asciiTheme="minorHAnsi" w:hAnsiTheme="minorHAnsi"/>
        <w:sz w:val="18"/>
      </w:rPr>
      <w:t>Summary</w:t>
    </w:r>
    <w:proofErr w:type="spellEnd"/>
    <w:r>
      <w:rPr>
        <w:rFonts w:asciiTheme="minorHAnsi" w:hAnsiTheme="minorHAnsi"/>
        <w:sz w:val="18"/>
      </w:rPr>
      <w:t xml:space="preserve"> </w:t>
    </w:r>
    <w:proofErr w:type="spellStart"/>
    <w:r>
      <w:rPr>
        <w:rFonts w:asciiTheme="minorHAnsi" w:hAnsiTheme="minorHAnsi"/>
        <w:sz w:val="18"/>
      </w:rPr>
      <w:t>of</w:t>
    </w:r>
    <w:proofErr w:type="spellEnd"/>
    <w:r>
      <w:rPr>
        <w:rFonts w:asciiTheme="minorHAnsi" w:hAnsiTheme="minorHAnsi"/>
        <w:sz w:val="18"/>
      </w:rPr>
      <w:t xml:space="preserve"> </w:t>
    </w:r>
    <w:proofErr w:type="spellStart"/>
    <w:r>
      <w:rPr>
        <w:rFonts w:asciiTheme="minorHAnsi" w:hAnsiTheme="minorHAnsi"/>
        <w:sz w:val="18"/>
      </w:rPr>
      <w:t>the</w:t>
    </w:r>
    <w:proofErr w:type="spellEnd"/>
    <w:r>
      <w:rPr>
        <w:rFonts w:asciiTheme="minorHAnsi" w:hAnsiTheme="minorHAnsi"/>
        <w:sz w:val="18"/>
      </w:rPr>
      <w:t xml:space="preserve"> Pro-Forma </w:t>
    </w:r>
    <w:proofErr w:type="spellStart"/>
    <w:r>
      <w:rPr>
        <w:rFonts w:asciiTheme="minorHAnsi" w:hAnsiTheme="minorHAnsi"/>
        <w:sz w:val="18"/>
      </w:rPr>
      <w:t>Invoice</w:t>
    </w:r>
    <w:proofErr w:type="spellEnd"/>
    <w:r>
      <w:rPr>
        <w:rFonts w:asciiTheme="minorHAnsi" w:hAnsiTheme="minorHAnsi"/>
        <w:sz w:val="18"/>
      </w:rPr>
      <w:t xml:space="preserve"> – </w:t>
    </w:r>
    <w:proofErr w:type="spellStart"/>
    <w:r>
      <w:rPr>
        <w:rFonts w:asciiTheme="minorHAnsi" w:hAnsiTheme="minorHAnsi"/>
        <w:sz w:val="18"/>
      </w:rPr>
      <w:t>Recapitulation</w:t>
    </w:r>
    <w:proofErr w:type="spellEnd"/>
    <w:r>
      <w:rPr>
        <w:rFonts w:asciiTheme="minorHAnsi" w:hAnsiTheme="minorHAnsi"/>
        <w:sz w:val="18"/>
      </w:rPr>
      <w:t>”</w:t>
    </w:r>
    <w:r w:rsidR="00574976" w:rsidRPr="007B5604">
      <w:rPr>
        <w:rFonts w:asciiTheme="minorHAnsi" w:hAnsiTheme="minorHAnsi" w:cstheme="minorHAnsi"/>
        <w:sz w:val="18"/>
        <w:szCs w:val="18"/>
      </w:rPr>
      <w:t>«</w:t>
    </w:r>
  </w:p>
  <w:p w14:paraId="52BDD385" w14:textId="57686D5B" w:rsidR="00283D55" w:rsidRDefault="00283D55" w:rsidP="00283D55">
    <w:pPr>
      <w:pStyle w:val="Glava"/>
      <w:rPr>
        <w:rFonts w:asciiTheme="minorHAnsi" w:hAnsiTheme="minorHAnsi" w:cstheme="minorHAnsi"/>
        <w:sz w:val="18"/>
        <w:szCs w:val="18"/>
      </w:rPr>
    </w:pPr>
  </w:p>
  <w:p w14:paraId="50DF2284" w14:textId="77777777" w:rsidR="00283D55" w:rsidRPr="007B5604" w:rsidRDefault="00283D55" w:rsidP="00134FC9">
    <w:pPr>
      <w:pStyle w:val="Glava"/>
      <w:rPr>
        <w:rFonts w:asciiTheme="minorHAnsi" w:hAnsiTheme="minorHAnsi" w:cstheme="minorHAnsi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D2037" w14:textId="771403E3" w:rsidR="008933E0" w:rsidRPr="004B5655" w:rsidRDefault="00BD655F" w:rsidP="004B5655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bookmarkStart w:id="3" w:name="_Hlk92863069"/>
    <w:r>
      <w:rPr>
        <w:rFonts w:asciiTheme="minorHAnsi" w:hAnsiTheme="minorHAnsi"/>
        <w:sz w:val="18"/>
      </w:rPr>
      <w:t>Form No. 6 “</w:t>
    </w:r>
    <w:proofErr w:type="spellStart"/>
    <w:r>
      <w:rPr>
        <w:rFonts w:asciiTheme="minorHAnsi" w:hAnsiTheme="minorHAnsi"/>
        <w:sz w:val="18"/>
      </w:rPr>
      <w:t>Summary</w:t>
    </w:r>
    <w:proofErr w:type="spellEnd"/>
    <w:r>
      <w:rPr>
        <w:rFonts w:asciiTheme="minorHAnsi" w:hAnsiTheme="minorHAnsi"/>
        <w:sz w:val="18"/>
      </w:rPr>
      <w:t xml:space="preserve"> </w:t>
    </w:r>
    <w:proofErr w:type="spellStart"/>
    <w:r>
      <w:rPr>
        <w:rFonts w:asciiTheme="minorHAnsi" w:hAnsiTheme="minorHAnsi"/>
        <w:sz w:val="18"/>
      </w:rPr>
      <w:t>of</w:t>
    </w:r>
    <w:proofErr w:type="spellEnd"/>
    <w:r>
      <w:rPr>
        <w:rFonts w:asciiTheme="minorHAnsi" w:hAnsiTheme="minorHAnsi"/>
        <w:sz w:val="18"/>
      </w:rPr>
      <w:t xml:space="preserve"> </w:t>
    </w:r>
    <w:proofErr w:type="spellStart"/>
    <w:r>
      <w:rPr>
        <w:rFonts w:asciiTheme="minorHAnsi" w:hAnsiTheme="minorHAnsi"/>
        <w:sz w:val="18"/>
      </w:rPr>
      <w:t>the</w:t>
    </w:r>
    <w:proofErr w:type="spellEnd"/>
    <w:r>
      <w:rPr>
        <w:rFonts w:asciiTheme="minorHAnsi" w:hAnsiTheme="minorHAnsi"/>
        <w:sz w:val="18"/>
      </w:rPr>
      <w:t xml:space="preserve"> Pro-Forma </w:t>
    </w:r>
    <w:proofErr w:type="spellStart"/>
    <w:r>
      <w:rPr>
        <w:rFonts w:asciiTheme="minorHAnsi" w:hAnsiTheme="minorHAnsi"/>
        <w:sz w:val="18"/>
      </w:rPr>
      <w:t>Invoice</w:t>
    </w:r>
    <w:proofErr w:type="spellEnd"/>
    <w:r>
      <w:rPr>
        <w:rFonts w:asciiTheme="minorHAnsi" w:hAnsiTheme="minorHAnsi"/>
        <w:sz w:val="18"/>
      </w:rPr>
      <w:t xml:space="preserve"> – </w:t>
    </w:r>
    <w:proofErr w:type="spellStart"/>
    <w:r>
      <w:rPr>
        <w:rFonts w:asciiTheme="minorHAnsi" w:hAnsiTheme="minorHAnsi"/>
        <w:sz w:val="18"/>
      </w:rPr>
      <w:t>Recapitulation</w:t>
    </w:r>
    <w:proofErr w:type="spellEnd"/>
    <w:r>
      <w:rPr>
        <w:rFonts w:asciiTheme="minorHAnsi" w:hAnsiTheme="minorHAnsi"/>
        <w:sz w:val="18"/>
      </w:rPr>
      <w:t>”</w:t>
    </w:r>
    <w:bookmarkEnd w:id="3"/>
  </w:p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864462" w14:paraId="00D4FDFC" w14:textId="77777777" w:rsidTr="0066213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DF28256" w14:textId="77777777" w:rsidR="00864462" w:rsidRDefault="00864462" w:rsidP="00864462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06205D54" wp14:editId="22A91C83">
                <wp:extent cx="872909" cy="497712"/>
                <wp:effectExtent l="0" t="0" r="3810" b="0"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B7F1BBA" w14:textId="77777777" w:rsidR="00864462" w:rsidRDefault="00864462" w:rsidP="00864462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4CB78704" wp14:editId="37C39290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6575E9A" w14:textId="77777777" w:rsidR="00864462" w:rsidRDefault="00864462" w:rsidP="00864462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64DA61E5" wp14:editId="28EA8840">
                <wp:extent cx="1558323" cy="702733"/>
                <wp:effectExtent l="0" t="0" r="3810" b="2540"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0D7B2C9" w14:textId="77777777" w:rsidR="00864462" w:rsidRDefault="0086446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26A"/>
    <w:multiLevelType w:val="hybridMultilevel"/>
    <w:tmpl w:val="615A15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8299"/>
        </w:tabs>
        <w:ind w:left="829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4072A0"/>
    <w:multiLevelType w:val="hybridMultilevel"/>
    <w:tmpl w:val="17E4E0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69703A"/>
    <w:multiLevelType w:val="hybridMultilevel"/>
    <w:tmpl w:val="79041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67A40"/>
    <w:multiLevelType w:val="hybridMultilevel"/>
    <w:tmpl w:val="7B84E4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ADA43D5"/>
    <w:multiLevelType w:val="hybridMultilevel"/>
    <w:tmpl w:val="289A0126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5381851">
    <w:abstractNumId w:val="7"/>
  </w:num>
  <w:num w:numId="2" w16cid:durableId="297032413">
    <w:abstractNumId w:val="3"/>
  </w:num>
  <w:num w:numId="3" w16cid:durableId="1233736752">
    <w:abstractNumId w:val="4"/>
  </w:num>
  <w:num w:numId="4" w16cid:durableId="1736774982">
    <w:abstractNumId w:val="1"/>
  </w:num>
  <w:num w:numId="5" w16cid:durableId="654605070">
    <w:abstractNumId w:val="6"/>
  </w:num>
  <w:num w:numId="6" w16cid:durableId="322053739">
    <w:abstractNumId w:val="2"/>
  </w:num>
  <w:num w:numId="7" w16cid:durableId="2012559941">
    <w:abstractNumId w:val="5"/>
  </w:num>
  <w:num w:numId="8" w16cid:durableId="1663848467">
    <w:abstractNumId w:val="9"/>
  </w:num>
  <w:num w:numId="9" w16cid:durableId="992483973">
    <w:abstractNumId w:val="8"/>
  </w:num>
  <w:num w:numId="10" w16cid:durableId="1219439082">
    <w:abstractNumId w:val="0"/>
  </w:num>
  <w:num w:numId="11" w16cid:durableId="2064517803">
    <w:abstractNumId w:val="10"/>
  </w:num>
  <w:num w:numId="12" w16cid:durableId="5355814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NDA2NrYwNbMwNTdX0lEKTi0uzszPAykwrgUAVzQ8MCwAAAA="/>
  </w:docVars>
  <w:rsids>
    <w:rsidRoot w:val="007B5604"/>
    <w:rsid w:val="00004049"/>
    <w:rsid w:val="0002163D"/>
    <w:rsid w:val="00032074"/>
    <w:rsid w:val="00040994"/>
    <w:rsid w:val="00047574"/>
    <w:rsid w:val="00050740"/>
    <w:rsid w:val="000645FD"/>
    <w:rsid w:val="00091B8E"/>
    <w:rsid w:val="000A7785"/>
    <w:rsid w:val="000B0623"/>
    <w:rsid w:val="000B654D"/>
    <w:rsid w:val="000D43D7"/>
    <w:rsid w:val="000E0398"/>
    <w:rsid w:val="000E27D1"/>
    <w:rsid w:val="000E4913"/>
    <w:rsid w:val="00107E18"/>
    <w:rsid w:val="00123F93"/>
    <w:rsid w:val="00131D58"/>
    <w:rsid w:val="00134FC9"/>
    <w:rsid w:val="00137A74"/>
    <w:rsid w:val="00143585"/>
    <w:rsid w:val="001514AB"/>
    <w:rsid w:val="0016418E"/>
    <w:rsid w:val="0017126F"/>
    <w:rsid w:val="00185DF5"/>
    <w:rsid w:val="00197E4C"/>
    <w:rsid w:val="001A1C33"/>
    <w:rsid w:val="001A7DA7"/>
    <w:rsid w:val="001C2558"/>
    <w:rsid w:val="001C598A"/>
    <w:rsid w:val="001F14FF"/>
    <w:rsid w:val="002048E8"/>
    <w:rsid w:val="00205648"/>
    <w:rsid w:val="00207EC6"/>
    <w:rsid w:val="00226607"/>
    <w:rsid w:val="00250C20"/>
    <w:rsid w:val="00251473"/>
    <w:rsid w:val="00255B55"/>
    <w:rsid w:val="002632A5"/>
    <w:rsid w:val="00283D55"/>
    <w:rsid w:val="00291700"/>
    <w:rsid w:val="0029499F"/>
    <w:rsid w:val="002B6275"/>
    <w:rsid w:val="002C6389"/>
    <w:rsid w:val="002F4230"/>
    <w:rsid w:val="00335089"/>
    <w:rsid w:val="003D4025"/>
    <w:rsid w:val="003F4A01"/>
    <w:rsid w:val="0040589B"/>
    <w:rsid w:val="00474303"/>
    <w:rsid w:val="0047782F"/>
    <w:rsid w:val="00481BEE"/>
    <w:rsid w:val="004938CA"/>
    <w:rsid w:val="004A3C5E"/>
    <w:rsid w:val="004B5655"/>
    <w:rsid w:val="004C50B3"/>
    <w:rsid w:val="00503179"/>
    <w:rsid w:val="00523DD7"/>
    <w:rsid w:val="00533E1D"/>
    <w:rsid w:val="005542CB"/>
    <w:rsid w:val="00574976"/>
    <w:rsid w:val="0057567B"/>
    <w:rsid w:val="0059096B"/>
    <w:rsid w:val="00594A6C"/>
    <w:rsid w:val="005A59C3"/>
    <w:rsid w:val="005A7A18"/>
    <w:rsid w:val="005C1FE9"/>
    <w:rsid w:val="00615B14"/>
    <w:rsid w:val="00617736"/>
    <w:rsid w:val="006357B7"/>
    <w:rsid w:val="00645246"/>
    <w:rsid w:val="00676AEB"/>
    <w:rsid w:val="00683906"/>
    <w:rsid w:val="00684382"/>
    <w:rsid w:val="006B195C"/>
    <w:rsid w:val="006D0DA8"/>
    <w:rsid w:val="006E0585"/>
    <w:rsid w:val="006E6DC2"/>
    <w:rsid w:val="006F72C0"/>
    <w:rsid w:val="00706426"/>
    <w:rsid w:val="00761B7F"/>
    <w:rsid w:val="00781E0A"/>
    <w:rsid w:val="00787D7F"/>
    <w:rsid w:val="00797580"/>
    <w:rsid w:val="007A0E38"/>
    <w:rsid w:val="007B38A3"/>
    <w:rsid w:val="007B5604"/>
    <w:rsid w:val="007C3EB7"/>
    <w:rsid w:val="007C4231"/>
    <w:rsid w:val="007E196F"/>
    <w:rsid w:val="007F362B"/>
    <w:rsid w:val="00803784"/>
    <w:rsid w:val="0082655E"/>
    <w:rsid w:val="008400A6"/>
    <w:rsid w:val="008545B6"/>
    <w:rsid w:val="0086163E"/>
    <w:rsid w:val="00864462"/>
    <w:rsid w:val="0086455D"/>
    <w:rsid w:val="008933E0"/>
    <w:rsid w:val="008B582E"/>
    <w:rsid w:val="008C45EF"/>
    <w:rsid w:val="008E2C45"/>
    <w:rsid w:val="008F3279"/>
    <w:rsid w:val="00920703"/>
    <w:rsid w:val="00965F17"/>
    <w:rsid w:val="009667FF"/>
    <w:rsid w:val="009960AC"/>
    <w:rsid w:val="009A2A6E"/>
    <w:rsid w:val="009E5E82"/>
    <w:rsid w:val="00A00729"/>
    <w:rsid w:val="00A10EF6"/>
    <w:rsid w:val="00A11B0E"/>
    <w:rsid w:val="00A11E94"/>
    <w:rsid w:val="00A327A2"/>
    <w:rsid w:val="00AE2217"/>
    <w:rsid w:val="00B27AC0"/>
    <w:rsid w:val="00B45051"/>
    <w:rsid w:val="00B6358C"/>
    <w:rsid w:val="00B71031"/>
    <w:rsid w:val="00B7616D"/>
    <w:rsid w:val="00B83DC9"/>
    <w:rsid w:val="00BD655F"/>
    <w:rsid w:val="00BE4C39"/>
    <w:rsid w:val="00BF6093"/>
    <w:rsid w:val="00BF656D"/>
    <w:rsid w:val="00C011CA"/>
    <w:rsid w:val="00C259C9"/>
    <w:rsid w:val="00C375EC"/>
    <w:rsid w:val="00C60C32"/>
    <w:rsid w:val="00C71960"/>
    <w:rsid w:val="00C81EBA"/>
    <w:rsid w:val="00C91AB9"/>
    <w:rsid w:val="00CC5013"/>
    <w:rsid w:val="00CF3C83"/>
    <w:rsid w:val="00CF4F86"/>
    <w:rsid w:val="00D12C56"/>
    <w:rsid w:val="00D16ACF"/>
    <w:rsid w:val="00D175DA"/>
    <w:rsid w:val="00D400D4"/>
    <w:rsid w:val="00D40F67"/>
    <w:rsid w:val="00D60E51"/>
    <w:rsid w:val="00D74314"/>
    <w:rsid w:val="00D90B07"/>
    <w:rsid w:val="00DB1D28"/>
    <w:rsid w:val="00DE0432"/>
    <w:rsid w:val="00DF2140"/>
    <w:rsid w:val="00E033A8"/>
    <w:rsid w:val="00E174B6"/>
    <w:rsid w:val="00E20162"/>
    <w:rsid w:val="00E25BB4"/>
    <w:rsid w:val="00E27882"/>
    <w:rsid w:val="00E30D2F"/>
    <w:rsid w:val="00E33BAE"/>
    <w:rsid w:val="00E36CDF"/>
    <w:rsid w:val="00E51102"/>
    <w:rsid w:val="00E5191D"/>
    <w:rsid w:val="00E57342"/>
    <w:rsid w:val="00E61C6C"/>
    <w:rsid w:val="00E632F4"/>
    <w:rsid w:val="00E74E63"/>
    <w:rsid w:val="00E84125"/>
    <w:rsid w:val="00E96AA5"/>
    <w:rsid w:val="00EC43FB"/>
    <w:rsid w:val="00ED4B0C"/>
    <w:rsid w:val="00EF6A2E"/>
    <w:rsid w:val="00F2576B"/>
    <w:rsid w:val="00F264D9"/>
    <w:rsid w:val="00F31025"/>
    <w:rsid w:val="00F62723"/>
    <w:rsid w:val="00F73B6F"/>
    <w:rsid w:val="00FC02BF"/>
    <w:rsid w:val="00FC0B7B"/>
    <w:rsid w:val="00FD352C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97050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3D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3D5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8390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8390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8390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39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390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Navadensplet1">
    <w:name w:val="Navaden (splet)1"/>
    <w:basedOn w:val="Navaden"/>
    <w:rsid w:val="00E33BAE"/>
    <w:pPr>
      <w:overflowPunct w:val="0"/>
      <w:autoSpaceDE w:val="0"/>
      <w:autoSpaceDN w:val="0"/>
      <w:adjustRightInd w:val="0"/>
      <w:spacing w:before="100" w:after="10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4553321-36BD-4FC4-A286-D002DDF7E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Maja Drnovšek</cp:lastModifiedBy>
  <cp:revision>5</cp:revision>
  <dcterms:created xsi:type="dcterms:W3CDTF">2022-01-12T06:06:00Z</dcterms:created>
  <dcterms:modified xsi:type="dcterms:W3CDTF">2022-09-13T11:11:00Z</dcterms:modified>
</cp:coreProperties>
</file>